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08CA" w:rsidRDefault="00E708CA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E708CA" w:rsidRDefault="00E708CA">
      <w:pPr>
        <w:pStyle w:val="ConsPlusNormal"/>
        <w:jc w:val="both"/>
        <w:outlineLvl w:val="0"/>
      </w:pPr>
    </w:p>
    <w:p w:rsidR="00E708CA" w:rsidRDefault="00E708CA">
      <w:pPr>
        <w:pStyle w:val="ConsPlusTitle"/>
        <w:jc w:val="center"/>
        <w:outlineLvl w:val="0"/>
      </w:pPr>
      <w:r>
        <w:t>АДМИНИСТРАЦИЯ ГОРОДА ПОКАЧИ</w:t>
      </w:r>
    </w:p>
    <w:p w:rsidR="00E708CA" w:rsidRDefault="00E708CA">
      <w:pPr>
        <w:pStyle w:val="ConsPlusTitle"/>
        <w:jc w:val="center"/>
      </w:pPr>
    </w:p>
    <w:p w:rsidR="00E708CA" w:rsidRDefault="00E708CA">
      <w:pPr>
        <w:pStyle w:val="ConsPlusTitle"/>
        <w:jc w:val="center"/>
      </w:pPr>
      <w:r>
        <w:t>ПОСТАНОВЛЕНИЕ</w:t>
      </w:r>
    </w:p>
    <w:p w:rsidR="00E708CA" w:rsidRDefault="00E708CA">
      <w:pPr>
        <w:pStyle w:val="ConsPlusTitle"/>
        <w:jc w:val="center"/>
      </w:pPr>
      <w:r>
        <w:t>от 17 июня 2020 г. N 486</w:t>
      </w:r>
    </w:p>
    <w:p w:rsidR="00E708CA" w:rsidRDefault="00E708CA">
      <w:pPr>
        <w:pStyle w:val="ConsPlusTitle"/>
        <w:jc w:val="center"/>
      </w:pPr>
    </w:p>
    <w:p w:rsidR="00E708CA" w:rsidRDefault="00E708CA">
      <w:pPr>
        <w:pStyle w:val="ConsPlusTitle"/>
        <w:jc w:val="center"/>
      </w:pPr>
      <w:r>
        <w:t>О ТИПОВОМ ПОРЯДКЕ УВЕДОМЛЕНИЯ ПРЕДСТАВИТЕЛЯ НАНИМАТЕЛЯ</w:t>
      </w:r>
    </w:p>
    <w:p w:rsidR="00E708CA" w:rsidRDefault="00E708CA">
      <w:pPr>
        <w:pStyle w:val="ConsPlusTitle"/>
        <w:jc w:val="center"/>
      </w:pPr>
      <w:r>
        <w:t>(РАБОТОДАТЕЛЯ) О ФАКТАХ ОБРАЩЕНИЯ В ЦЕЛЯХ СКЛОНЕНИЯ</w:t>
      </w:r>
    </w:p>
    <w:p w:rsidR="00E708CA" w:rsidRDefault="00E708CA">
      <w:pPr>
        <w:pStyle w:val="ConsPlusTitle"/>
        <w:jc w:val="center"/>
      </w:pPr>
      <w:r>
        <w:t>РАБОТНИКА МУНИЦИПАЛЬНОГО УЧРЕЖДЕНИЯ ГОРОДА ПОКАЧИ</w:t>
      </w:r>
    </w:p>
    <w:p w:rsidR="00E708CA" w:rsidRDefault="00E708CA">
      <w:pPr>
        <w:pStyle w:val="ConsPlusTitle"/>
        <w:jc w:val="center"/>
      </w:pPr>
      <w:r>
        <w:t>К СОВЕРШЕНИЮ КОРРУПЦИОННЫХ ПРАВОНАРУШЕНИЙ, ЕДИНСТВЕННЫМ</w:t>
      </w:r>
    </w:p>
    <w:p w:rsidR="00E708CA" w:rsidRDefault="00E708CA">
      <w:pPr>
        <w:pStyle w:val="ConsPlusTitle"/>
        <w:jc w:val="center"/>
      </w:pPr>
      <w:r>
        <w:t>УЧРЕДИТЕЛЕМ КОТОРОГО ЯВЛЯЕТСЯ АДМИНИСТРАЦИЯ ГОРОДА ПОКАЧИ</w:t>
      </w:r>
    </w:p>
    <w:p w:rsidR="00E708CA" w:rsidRDefault="00E708CA">
      <w:pPr>
        <w:pStyle w:val="ConsPlusNormal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E708CA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E708CA" w:rsidRDefault="00E708CA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E708CA" w:rsidRDefault="00E708CA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опечатка: Письмо Минздравсоцразвития РФ N 7666-17 издано 20.09.2010, а не 02.09.2010.</w:t>
            </w:r>
          </w:p>
        </w:tc>
      </w:tr>
    </w:tbl>
    <w:p w:rsidR="00E708CA" w:rsidRDefault="00E708CA">
      <w:pPr>
        <w:pStyle w:val="ConsPlusNormal"/>
        <w:spacing w:before="280"/>
        <w:ind w:firstLine="540"/>
        <w:jc w:val="both"/>
      </w:pPr>
      <w:r>
        <w:t xml:space="preserve">В соответствии со </w:t>
      </w:r>
      <w:hyperlink r:id="rId5" w:history="1">
        <w:r>
          <w:rPr>
            <w:color w:val="0000FF"/>
          </w:rPr>
          <w:t>статьей 2</w:t>
        </w:r>
      </w:hyperlink>
      <w:r>
        <w:t xml:space="preserve">, </w:t>
      </w:r>
      <w:hyperlink r:id="rId6" w:history="1">
        <w:r>
          <w:rPr>
            <w:color w:val="0000FF"/>
          </w:rPr>
          <w:t>пунктом 4 части 2 статьи 13.3</w:t>
        </w:r>
      </w:hyperlink>
      <w:r>
        <w:t xml:space="preserve"> Федерального закона от 25.12.2008 N 273-ФЗ "О противодействии коррупции", </w:t>
      </w:r>
      <w:hyperlink r:id="rId7" w:history="1">
        <w:r>
          <w:rPr>
            <w:color w:val="0000FF"/>
          </w:rPr>
          <w:t>письмом</w:t>
        </w:r>
      </w:hyperlink>
      <w:r>
        <w:t xml:space="preserve"> Министерства здравоохранения и социального развития Российской Федерации от 02.09.2010 N 7666-17 "О методических рекомендациях о порядке уведомления представителя нанимателя (работодателя) о фактах обращения в целях склонения государственного или муниципального служащего к совершению коррупционных правонарушений, включающих перечень сведений, содержащихся в уведомлениях, вопросы организации проверки этих сведений и порядка регистрации уведомлений", </w:t>
      </w:r>
      <w:hyperlink r:id="rId8" w:history="1">
        <w:r>
          <w:rPr>
            <w:color w:val="0000FF"/>
          </w:rPr>
          <w:t>частью 10 статьи 29</w:t>
        </w:r>
      </w:hyperlink>
      <w:r>
        <w:t xml:space="preserve"> Устава города Покачи, в целях формирования единого подхода к обеспечению работы по профилактике и противодействию коррупции в муниципальных учреждениях города Покачи: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1. Утвердить Типовой </w:t>
      </w:r>
      <w:hyperlink w:anchor="P34" w:history="1">
        <w:r>
          <w:rPr>
            <w:color w:val="0000FF"/>
          </w:rPr>
          <w:t>порядок</w:t>
        </w:r>
      </w:hyperlink>
      <w:r>
        <w:t xml:space="preserve"> уведомления представителя нанимателя (работодателя) о фактах обращения в целях склонения работника муниципального учреждения города Покачи к совершению коррупционных правонарушений, единственным учредителем которых является администрация города Покачи, согласно приложению к настоящему постановлению.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2. Муниципальным учреждениям города Покачи, единственным учредителем которых является администрация города Покачи, руководствоваться настоящим постановлением при разработке и утверждении Положения информирования работниками работодателя о случаях склонения их к совершению коррупционных правонарушений и порядке рассмотрения таких сообщений.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3. Назначить приказом муниципального учреждения уполномоченное лицо за ведение и хранение журнала регистрации уведомлений о фактах обращения в целях склонения работника муниципального учреждения города Покачи.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4. Настоящее постановление вступает в силу после его официального опубликования.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5. Опубликовать настоящее постановление в газете "Покачевский вестник".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6. Контроль за выполнением постановления возложить на управляющего делами администрации города Покачи Кулешевич Е.А.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right"/>
      </w:pPr>
      <w:r>
        <w:t>Глава города Покачи</w:t>
      </w:r>
    </w:p>
    <w:p w:rsidR="00E708CA" w:rsidRDefault="00E708CA">
      <w:pPr>
        <w:pStyle w:val="ConsPlusNormal"/>
        <w:jc w:val="right"/>
      </w:pPr>
      <w:r>
        <w:t>В.И.СТЕПУРА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right"/>
        <w:outlineLvl w:val="0"/>
      </w:pPr>
      <w:r>
        <w:t>Приложение</w:t>
      </w:r>
    </w:p>
    <w:p w:rsidR="00E708CA" w:rsidRDefault="00E708CA">
      <w:pPr>
        <w:pStyle w:val="ConsPlusNormal"/>
        <w:jc w:val="right"/>
      </w:pPr>
      <w:r>
        <w:t>к постановлению</w:t>
      </w:r>
    </w:p>
    <w:p w:rsidR="00E708CA" w:rsidRDefault="00E708CA">
      <w:pPr>
        <w:pStyle w:val="ConsPlusNormal"/>
        <w:jc w:val="right"/>
      </w:pPr>
      <w:r>
        <w:t>администрации города Покачи</w:t>
      </w:r>
    </w:p>
    <w:p w:rsidR="00E708CA" w:rsidRDefault="00E708CA">
      <w:pPr>
        <w:pStyle w:val="ConsPlusNormal"/>
        <w:jc w:val="right"/>
      </w:pPr>
      <w:r>
        <w:t>от 17.06.2020 N 486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jc w:val="center"/>
      </w:pPr>
      <w:bookmarkStart w:id="0" w:name="P34"/>
      <w:bookmarkEnd w:id="0"/>
      <w:r>
        <w:t>ПОРЯДОК</w:t>
      </w:r>
    </w:p>
    <w:p w:rsidR="00E708CA" w:rsidRDefault="00E708CA">
      <w:pPr>
        <w:pStyle w:val="ConsPlusTitle"/>
        <w:jc w:val="center"/>
      </w:pPr>
      <w:r>
        <w:t>УВЕДОМЛЕНИЯ ПРЕДСТАВИТЕЛЯ НАНИМАТЕЛЯ (РАБОТОДАТЕЛЯ) О ФАКТАХ</w:t>
      </w:r>
    </w:p>
    <w:p w:rsidR="00E708CA" w:rsidRDefault="00E708CA">
      <w:pPr>
        <w:pStyle w:val="ConsPlusTitle"/>
        <w:jc w:val="center"/>
      </w:pPr>
      <w:r>
        <w:t>ОБРАЩЕНИЯ В ЦЕЛЯХ СКЛОНЕНИЯ РАБОТНИКА МУНИЦИПАЛЬНОГО</w:t>
      </w:r>
    </w:p>
    <w:p w:rsidR="00E708CA" w:rsidRDefault="00E708CA">
      <w:pPr>
        <w:pStyle w:val="ConsPlusTitle"/>
        <w:jc w:val="center"/>
      </w:pPr>
      <w:r>
        <w:t>УЧРЕЖДЕНИЯ ГОРОДА ПОКАЧИ К СОВЕРШЕНИЮ КОРРУПЦИОННЫХ</w:t>
      </w:r>
    </w:p>
    <w:p w:rsidR="00E708CA" w:rsidRDefault="00E708CA">
      <w:pPr>
        <w:pStyle w:val="ConsPlusTitle"/>
        <w:jc w:val="center"/>
      </w:pPr>
      <w:r>
        <w:t>ПРАВОНАРУШЕНИЙ, ЕДИНСТВЕННЫМ УЧРЕДИТЕЛЕМ КОТОРОГО ЯВЛЯЕТСЯ</w:t>
      </w:r>
    </w:p>
    <w:p w:rsidR="00E708CA" w:rsidRDefault="00E708CA">
      <w:pPr>
        <w:pStyle w:val="ConsPlusTitle"/>
        <w:jc w:val="center"/>
      </w:pPr>
      <w:r>
        <w:t>АДМИНИСТРАЦИЯ ГОРОДА ПОКАЧИ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ind w:firstLine="540"/>
        <w:jc w:val="both"/>
      </w:pPr>
      <w:r>
        <w:t xml:space="preserve">1. Настоящий Порядок уведомления представителя нанимателя (работодателя) о фактах обращения в целях склонения работника муниципального учреждения города Покачи к совершению коррупционных правонарушений, единственным учредителем которого является администрация города Покачи (далее - Порядок), в соответствии со </w:t>
      </w:r>
      <w:hyperlink r:id="rId9" w:history="1">
        <w:r>
          <w:rPr>
            <w:color w:val="0000FF"/>
          </w:rPr>
          <w:t>статьей 2</w:t>
        </w:r>
      </w:hyperlink>
      <w:r>
        <w:t xml:space="preserve">, </w:t>
      </w:r>
      <w:hyperlink r:id="rId10" w:history="1">
        <w:r>
          <w:rPr>
            <w:color w:val="0000FF"/>
          </w:rPr>
          <w:t>пунктом 4 части 2 статьи 13.3</w:t>
        </w:r>
      </w:hyperlink>
      <w:r>
        <w:t xml:space="preserve"> Федерального закона от 25.12.2008 N 273-ФЗ "О противодействии коррупции" определяет порядок уведомления представителя нанимателя (работодателя) о фактах обращения в целях склонения работника муниципального учреждения города Покачи к совершению коррупционных правонарушений (далее - уведомление), единственным учредителем которого является администрация города Покачи, устанавливает перечень сведений, содержащихся в уведомлениях, порядок регистрации уведомлений, организации проверки этих сведений.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2. Действие настоящего Порядка распространяется на руководителей и работников муниципальных учреждений города Покачи (далее - работник).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ind w:firstLine="540"/>
        <w:jc w:val="both"/>
        <w:outlineLvl w:val="1"/>
      </w:pPr>
      <w:r>
        <w:t>Статья 2. Порядок уведомления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ind w:firstLine="540"/>
        <w:jc w:val="both"/>
      </w:pPr>
      <w:r>
        <w:t xml:space="preserve">1. </w:t>
      </w:r>
      <w:hyperlink w:anchor="P113" w:history="1">
        <w:r>
          <w:rPr>
            <w:color w:val="0000FF"/>
          </w:rPr>
          <w:t>Уведомление</w:t>
        </w:r>
      </w:hyperlink>
      <w:r>
        <w:t xml:space="preserve"> представителя нанимателя (работодателя) (далее - работодатель) о фактах обращения в целях склонения работника к совершению коррупционных правонарушений осуществляется письменно по форме согласно приложению 1 к настоящему Порядку путем передачи его в уполномоченный орган или ответственному лицу в сфере противодействия коррупции в муниципальном учреждении или направления такого уведомления по почте.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2. Работник обязан уведомить работодателя обо всех случаях обращения к нему каких-либо лиц в целях склонения его к совершению коррупционных правонарушений.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В случае нахождения работника в командировке, в отпуске, вне места осуществления деятельности, он обязан уведомить работодателя незамедлительно с момента прибытия к месту осуществления деятельности.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Во всех случаях обращения к работнику каких-либо лиц в целях склонения его к совершению коррупционных правонарушений работник обязан в течение трех рабочих дней с момента обращения уведомить о данных фактах работодателя.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3. Работник считается исполнившим обязанность по уведомлению работодателя о фактах обращения к нему в целях склонения к совершению коррупционных правонарушений с момента его регистрации.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ind w:firstLine="540"/>
        <w:jc w:val="both"/>
        <w:outlineLvl w:val="1"/>
      </w:pPr>
      <w:r>
        <w:lastRenderedPageBreak/>
        <w:t>Статья 3. Перечень сведений, содержащихся в уведомлениях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ind w:firstLine="540"/>
        <w:jc w:val="both"/>
      </w:pPr>
      <w:r>
        <w:t>1. Направляемое уведомление должно содержать следующие сведения: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1) фамилию, имя, отчество, должность, место жительства и телефон лица, направившего уведомление;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2) описание обстоятельств, при которых стало известно о случаях обращения к работнику в связи с исполнением им служебных обязанностей каких-либо лиц в целях склонения его к совершению коррупционных правонарушений (дата, место, время, другие условия). Если уведомление направляется работником, указанным в </w:t>
      </w:r>
      <w:hyperlink w:anchor="P80" w:history="1">
        <w:r>
          <w:rPr>
            <w:color w:val="0000FF"/>
          </w:rPr>
          <w:t>части 2 статьи 5</w:t>
        </w:r>
      </w:hyperlink>
      <w:r>
        <w:t xml:space="preserve"> настоящего Порядка, указывается фамилия, имя, отчество и должность работника, которого склоняют к совершению коррупционных правонарушений;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3) подробные сведения о коррупционных правонарушениях, которые должен был бы совершить работник по просьбе обратившихся лиц;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4) все известные сведения о физическом (юридическом) лице, склоняющем к коррупционному правонарушению;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5) способ и обстоятельства склонения к коррупционному правонарушению, а также информацию об отказе (согласии) принять предложение лица о совершении коррупционного правонарушения.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ind w:firstLine="540"/>
        <w:jc w:val="both"/>
        <w:outlineLvl w:val="1"/>
      </w:pPr>
      <w:r>
        <w:t>Статья 4. Порядок регистрации уведомлений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ind w:firstLine="540"/>
        <w:jc w:val="both"/>
      </w:pPr>
      <w:r>
        <w:t xml:space="preserve">1. Уведомления подлежат обязательной регистрации в специальном журнале, который должен быть прошит и пронумерован, а также заверен оттиском печати муниципального учреждения. Форма </w:t>
      </w:r>
      <w:hyperlink w:anchor="P177" w:history="1">
        <w:r>
          <w:rPr>
            <w:color w:val="0000FF"/>
          </w:rPr>
          <w:t>журнала</w:t>
        </w:r>
      </w:hyperlink>
      <w:r>
        <w:t xml:space="preserve"> утверждается в соответствии с приложением 2 к настоящему Порядку.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Ведение журнала в муниципальном учреждении возлагается на уполномоченный орган или ответственное лицо в сфере противодействия коррупции (далее - уполномоченный).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2. Уполномоченный, принявший уведомление, помимо его регистрации в журнале, обязан выдать работнику, направившему уведомление, под роспись талон-уведомление с указанием данных о лице, принявшем уведомление, дате и времени его принятия.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Талон-уведомление состоит из двух частей: </w:t>
      </w:r>
      <w:hyperlink w:anchor="P228" w:history="1">
        <w:r>
          <w:rPr>
            <w:color w:val="0000FF"/>
          </w:rPr>
          <w:t>корешка</w:t>
        </w:r>
      </w:hyperlink>
      <w:r>
        <w:t xml:space="preserve"> талона-уведомления и </w:t>
      </w:r>
      <w:hyperlink w:anchor="P256" w:history="1">
        <w:r>
          <w:rPr>
            <w:color w:val="0000FF"/>
          </w:rPr>
          <w:t>талона-уведомления</w:t>
        </w:r>
      </w:hyperlink>
      <w:r>
        <w:t xml:space="preserve"> (приложение 3 к настоящему Порядку).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После заполнения корешок талона-уведомления остается в уполномоченном органе, а талон-уведомление вручается работнику, направившему уведомление.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В случае если уведомление поступило по почте, талон-уведомление направляется работнику, направившему уведомление, по почте заказным письмом.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Отказ в регистрации уведомления, а также невыдача талона-уведомления не допускается.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3. Конфиденциальность полученных сведений обеспечивается работодателем или по его поручению уполномоченным органом.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4. Организация проверки сведений о случаях обращения к работнику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работникам каких-либо лиц в целях склонения их к совершению коррупционных правонарушений осуществляется </w:t>
      </w:r>
      <w:r>
        <w:lastRenderedPageBreak/>
        <w:t>уполномоченным органом по поручению работодателя путем направления уведомлений в Прокуратуру Российской Федерации, Министерство внутренних дел России, Федеральную службу безопасности России, проведения бесед с работником, подавшим уведомление, указанным в уведомлении, получения от работника пояснения по сведениям, изложенным в уведомлении.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5. Уведомление направляется работодателем в органы Прокуратуры Российской Федерации, Министерство внутренних дел России, Федеральную службу безопасности России либо в их территориальные органы не позднее 10 дней с даты его регистрации в журнале. По решению работодателя уведомление может направляться как одновременно во все перечисленные государственные органы, так и в один из них по компетенции.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>В случае направления уведомления одновременно в несколько федеральных государственных органов (их территориальные органы) в сопроводительном письме перечисляются все адресаты с указанием реквизитов исходящих писем.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Title"/>
        <w:ind w:firstLine="540"/>
        <w:jc w:val="both"/>
        <w:outlineLvl w:val="1"/>
      </w:pPr>
      <w:r>
        <w:t>Статья 5. Организация проверки сведений, содержащихся в уведомлении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ind w:firstLine="540"/>
        <w:jc w:val="both"/>
      </w:pPr>
      <w:r>
        <w:t>1. Проверка сведений о случаях обращения к работнику в связи с исполнением служебных обязанностей каких-либо лиц в целях склонения его к совершению коррупционных правонарушений или о ставших известными фактах обращения к иным работникам каких-либо лиц в целях склонения их к совершению коррупционных правонарушений проводится Прокуратурой Российской Федерации, МВД России, ФСБ России в соответствии с законодательством Российской Федерации. Результаты проверки доводятся до работодателя.</w:t>
      </w:r>
    </w:p>
    <w:p w:rsidR="00E708CA" w:rsidRDefault="00E708CA">
      <w:pPr>
        <w:pStyle w:val="ConsPlusNormal"/>
        <w:spacing w:before="220"/>
        <w:ind w:firstLine="540"/>
        <w:jc w:val="both"/>
      </w:pPr>
      <w:bookmarkStart w:id="1" w:name="P80"/>
      <w:bookmarkEnd w:id="1"/>
      <w:r>
        <w:t>2. Работник, которому стало известно о факте обращения к иным работникам в связи с исполнением служебных обязанностей каких-либо лиц в целях склонения их к совершению коррупционных правонарушений, вправе уведомлять об этом работодателя в соответствии с настоящим Порядком.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3. Государственная защита работника,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работникам в связи с исполнением служебных обязанностей каких-либо лиц в целях склонения их к совершению коррупционных правонарушений, в связи с его участием в уголовном судопроизводстве в качестве потерпевшего или свидетеля обеспечивается в порядке и на условиях, установленных Федеральным </w:t>
      </w:r>
      <w:hyperlink r:id="rId11" w:history="1">
        <w:r>
          <w:rPr>
            <w:color w:val="0000FF"/>
          </w:rPr>
          <w:t>законом</w:t>
        </w:r>
      </w:hyperlink>
      <w:r>
        <w:t xml:space="preserve"> "О государственной защите потерпевших, свидетелей и иных участников уголовного судопроизводства".</w:t>
      </w:r>
    </w:p>
    <w:p w:rsidR="00E708CA" w:rsidRDefault="00E708CA">
      <w:pPr>
        <w:pStyle w:val="ConsPlusNormal"/>
        <w:spacing w:before="220"/>
        <w:ind w:firstLine="540"/>
        <w:jc w:val="both"/>
      </w:pPr>
      <w:bookmarkStart w:id="2" w:name="P82"/>
      <w:bookmarkEnd w:id="2"/>
      <w:r>
        <w:t>4. Работодателем принимаются меры по защите работника, уведомившего работодателя, органы прокуратуры или другие государственные органы о фактах обращения в целях склонения его к совершению коррупционного правонарушения, о фактах обращения к иным работникам в связи с исполнением служебных обязанностей каких-либо лиц в целях склонения их к совершению коррупционных правонарушений, в части обеспечения работнику гарантий, предотвращающих его неправомерное увольнение, перевод на нижестоящую должность, лишение или снижение размера премии, перенос времени отпуска, привлечение к дисциплинарной ответственности в период рассмотрения представленного работником уведомления.</w:t>
      </w:r>
    </w:p>
    <w:p w:rsidR="00E708CA" w:rsidRDefault="00E708CA">
      <w:pPr>
        <w:pStyle w:val="ConsPlusNormal"/>
        <w:spacing w:before="220"/>
        <w:ind w:firstLine="540"/>
        <w:jc w:val="both"/>
      </w:pPr>
      <w:r>
        <w:t xml:space="preserve">В случае привлечения к дисциплинарной ответственности работника, указанного в </w:t>
      </w:r>
      <w:hyperlink w:anchor="P82" w:history="1">
        <w:r>
          <w:rPr>
            <w:color w:val="0000FF"/>
          </w:rPr>
          <w:t>абзаце первом</w:t>
        </w:r>
      </w:hyperlink>
      <w:r>
        <w:t xml:space="preserve"> настоящей части, обоснованность такого решения рассматривается на заседании соответствующей комиссии по соблюдению требований к служебному поведению и урегулированию конфликта интересов в соответствии с Типовым положением о конфликте интересов работников муниципальных учреждений города Покачи, единственным учредителем которых является администрация города Покачи.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right"/>
        <w:outlineLvl w:val="1"/>
      </w:pPr>
      <w:r>
        <w:t>Приложение 1</w:t>
      </w:r>
    </w:p>
    <w:p w:rsidR="00E708CA" w:rsidRDefault="00E708CA">
      <w:pPr>
        <w:pStyle w:val="ConsPlusNormal"/>
        <w:jc w:val="right"/>
      </w:pPr>
      <w:r>
        <w:t>к Порядку уведомления</w:t>
      </w:r>
    </w:p>
    <w:p w:rsidR="00E708CA" w:rsidRDefault="00E708CA">
      <w:pPr>
        <w:pStyle w:val="ConsPlusNormal"/>
        <w:jc w:val="right"/>
      </w:pPr>
      <w:r>
        <w:t>представителя нанимателя</w:t>
      </w:r>
    </w:p>
    <w:p w:rsidR="00E708CA" w:rsidRDefault="00E708CA">
      <w:pPr>
        <w:pStyle w:val="ConsPlusNormal"/>
        <w:jc w:val="right"/>
      </w:pPr>
      <w:r>
        <w:t>(работодателя) о фактах</w:t>
      </w:r>
    </w:p>
    <w:p w:rsidR="00E708CA" w:rsidRDefault="00E708CA">
      <w:pPr>
        <w:pStyle w:val="ConsPlusNormal"/>
        <w:jc w:val="right"/>
      </w:pPr>
      <w:r>
        <w:t>обращения в целях склонения</w:t>
      </w:r>
    </w:p>
    <w:p w:rsidR="00E708CA" w:rsidRDefault="00E708CA">
      <w:pPr>
        <w:pStyle w:val="ConsPlusNormal"/>
        <w:jc w:val="right"/>
      </w:pPr>
      <w:r>
        <w:t>работника муниципального</w:t>
      </w:r>
    </w:p>
    <w:p w:rsidR="00E708CA" w:rsidRDefault="00E708CA">
      <w:pPr>
        <w:pStyle w:val="ConsPlusNormal"/>
        <w:jc w:val="right"/>
      </w:pPr>
      <w:r>
        <w:t>учреждения города Покачи</w:t>
      </w:r>
    </w:p>
    <w:p w:rsidR="00E708CA" w:rsidRDefault="00E708CA">
      <w:pPr>
        <w:pStyle w:val="ConsPlusNormal"/>
        <w:jc w:val="right"/>
      </w:pPr>
      <w:r>
        <w:t>к совершению коррупционных</w:t>
      </w:r>
    </w:p>
    <w:p w:rsidR="00E708CA" w:rsidRDefault="00E708CA">
      <w:pPr>
        <w:pStyle w:val="ConsPlusNormal"/>
        <w:jc w:val="right"/>
      </w:pPr>
      <w:r>
        <w:t>правонарушений,</w:t>
      </w:r>
    </w:p>
    <w:p w:rsidR="00E708CA" w:rsidRDefault="00E708CA">
      <w:pPr>
        <w:pStyle w:val="ConsPlusNormal"/>
        <w:jc w:val="right"/>
      </w:pPr>
      <w:r>
        <w:t>единственным учредителем</w:t>
      </w:r>
    </w:p>
    <w:p w:rsidR="00E708CA" w:rsidRDefault="00E708CA">
      <w:pPr>
        <w:pStyle w:val="ConsPlusNormal"/>
        <w:jc w:val="right"/>
      </w:pPr>
      <w:r>
        <w:t>которого является</w:t>
      </w:r>
    </w:p>
    <w:p w:rsidR="00E708CA" w:rsidRDefault="00E708CA">
      <w:pPr>
        <w:pStyle w:val="ConsPlusNormal"/>
        <w:jc w:val="right"/>
      </w:pPr>
      <w:r>
        <w:t>администрация города Покачи,</w:t>
      </w:r>
    </w:p>
    <w:p w:rsidR="00E708CA" w:rsidRDefault="00E708CA">
      <w:pPr>
        <w:pStyle w:val="ConsPlusNormal"/>
        <w:jc w:val="right"/>
      </w:pPr>
      <w:r>
        <w:t>утвержденному постановлением</w:t>
      </w:r>
    </w:p>
    <w:p w:rsidR="00E708CA" w:rsidRDefault="00E708CA">
      <w:pPr>
        <w:pStyle w:val="ConsPlusNormal"/>
        <w:jc w:val="right"/>
      </w:pPr>
      <w:r>
        <w:t>администрации города Покачи</w:t>
      </w:r>
    </w:p>
    <w:p w:rsidR="00E708CA" w:rsidRDefault="00E708CA">
      <w:pPr>
        <w:pStyle w:val="ConsPlusNormal"/>
        <w:jc w:val="right"/>
      </w:pPr>
      <w:r>
        <w:t>от 17.06.2020 N 486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                       (Ф.И.О., должность представителя</w:t>
      </w:r>
    </w:p>
    <w:p w:rsidR="00E708CA" w:rsidRDefault="00E708CA">
      <w:pPr>
        <w:pStyle w:val="ConsPlusNonformat"/>
        <w:jc w:val="both"/>
      </w:pPr>
      <w:r>
        <w:t xml:space="preserve">                                              нанимателя (работодателя))</w:t>
      </w:r>
    </w:p>
    <w:p w:rsidR="00E708CA" w:rsidRDefault="00E708CA">
      <w:pPr>
        <w:pStyle w:val="ConsPlusNonformat"/>
        <w:jc w:val="both"/>
      </w:pPr>
      <w:r>
        <w:t xml:space="preserve">                                          от 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                          (Ф.И.О., должность работника,</w:t>
      </w:r>
    </w:p>
    <w:p w:rsidR="00E708CA" w:rsidRDefault="00E708CA">
      <w:pPr>
        <w:pStyle w:val="ConsPlusNonformat"/>
        <w:jc w:val="both"/>
      </w:pPr>
      <w:r>
        <w:t xml:space="preserve">                                          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                           место жительства, телефон)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bookmarkStart w:id="3" w:name="P113"/>
      <w:bookmarkEnd w:id="3"/>
      <w:r>
        <w:t xml:space="preserve">                                УВЕДОМЛЕНИЕ</w:t>
      </w:r>
    </w:p>
    <w:p w:rsidR="00E708CA" w:rsidRDefault="00E708CA">
      <w:pPr>
        <w:pStyle w:val="ConsPlusNonformat"/>
        <w:jc w:val="both"/>
      </w:pPr>
      <w:r>
        <w:t xml:space="preserve">       о факте обращения в целях склонения работника муниципального</w:t>
      </w:r>
    </w:p>
    <w:p w:rsidR="00E708CA" w:rsidRDefault="00E708CA">
      <w:pPr>
        <w:pStyle w:val="ConsPlusNonformat"/>
        <w:jc w:val="both"/>
      </w:pPr>
      <w:r>
        <w:t xml:space="preserve">            учреждения города Покачи к совершению коррупционных</w:t>
      </w:r>
    </w:p>
    <w:p w:rsidR="00E708CA" w:rsidRDefault="00E708CA">
      <w:pPr>
        <w:pStyle w:val="ConsPlusNonformat"/>
        <w:jc w:val="both"/>
      </w:pPr>
      <w:r>
        <w:t xml:space="preserve">        правонарушений, единственным учредителем которого является</w:t>
      </w:r>
    </w:p>
    <w:p w:rsidR="00E708CA" w:rsidRDefault="00E708CA">
      <w:pPr>
        <w:pStyle w:val="ConsPlusNonformat"/>
        <w:jc w:val="both"/>
      </w:pPr>
      <w:r>
        <w:t xml:space="preserve">                        администрация города Покачи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r>
        <w:t>Сообщаю, что:</w:t>
      </w:r>
    </w:p>
    <w:p w:rsidR="00E708CA" w:rsidRDefault="00E708CA">
      <w:pPr>
        <w:pStyle w:val="ConsPlusNonformat"/>
        <w:jc w:val="both"/>
      </w:pPr>
      <w:r>
        <w:t>1. 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(описание обстоятельств, при которых стало известно о случаях обращения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к работнику в связи с исполнением им служебных обязанностей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каких-либо лиц в целях склонения его к совершению коррупционных</w:t>
      </w:r>
    </w:p>
    <w:p w:rsidR="00E708CA" w:rsidRDefault="00E708CA">
      <w:pPr>
        <w:pStyle w:val="ConsPlusNonformat"/>
        <w:jc w:val="both"/>
      </w:pPr>
      <w:r>
        <w:t xml:space="preserve">                              правонарушений)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(дата, место, время, другие условия)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r>
        <w:t>2. 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(подробные сведения о коррупционных правонарушениях,</w:t>
      </w:r>
    </w:p>
    <w:p w:rsidR="00E708CA" w:rsidRDefault="00E708CA">
      <w:pPr>
        <w:pStyle w:val="ConsPlusNonformat"/>
        <w:jc w:val="both"/>
      </w:pPr>
      <w:r>
        <w:t xml:space="preserve">                   которые должен был бы совершить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работник по просьбе обратившихся лиц)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__________________________________________________________________________.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r>
        <w:t>3. 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(все известные сведения о физическом (юридическом) лице,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склоняющем к коррупционному правонарушению)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__________________________________________________________________________.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r>
        <w:t>4. 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(способ и обстоятельства склонения к коррупционному правонарушению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(подкуп, угроза, обман и т.д.), а также информация об отказе (согласии)</w:t>
      </w:r>
    </w:p>
    <w:p w:rsidR="00E708CA" w:rsidRDefault="00E708CA">
      <w:pPr>
        <w:pStyle w:val="ConsPlusNonformat"/>
        <w:jc w:val="both"/>
      </w:pPr>
      <w:r>
        <w:t xml:space="preserve">                                  принять</w:t>
      </w:r>
    </w:p>
    <w:p w:rsidR="00E708CA" w:rsidRDefault="00E708CA">
      <w:pPr>
        <w:pStyle w:val="ConsPlusNonformat"/>
        <w:jc w:val="both"/>
      </w:pPr>
      <w:r>
        <w:t>___________________________________________________________________________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предложение лица о совершении коррупционного правонарушения)</w:t>
      </w:r>
    </w:p>
    <w:p w:rsidR="00E708CA" w:rsidRDefault="00E708CA">
      <w:pPr>
        <w:pStyle w:val="ConsPlusNonformat"/>
        <w:jc w:val="both"/>
      </w:pPr>
    </w:p>
    <w:p w:rsidR="00E708CA" w:rsidRDefault="00E708CA">
      <w:pPr>
        <w:pStyle w:val="ConsPlusNonformat"/>
        <w:jc w:val="both"/>
      </w:pPr>
      <w:r>
        <w:t xml:space="preserve">                                   ________________________________________</w:t>
      </w:r>
    </w:p>
    <w:p w:rsidR="00E708CA" w:rsidRDefault="00E708CA">
      <w:pPr>
        <w:pStyle w:val="ConsPlusNonformat"/>
        <w:jc w:val="both"/>
      </w:pPr>
      <w:r>
        <w:t xml:space="preserve">                                      (дата, подпись, инициалы и фамилия)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right"/>
        <w:outlineLvl w:val="1"/>
      </w:pPr>
      <w:r>
        <w:t>Приложение 2</w:t>
      </w:r>
    </w:p>
    <w:p w:rsidR="00E708CA" w:rsidRDefault="00E708CA">
      <w:pPr>
        <w:pStyle w:val="ConsPlusNormal"/>
        <w:jc w:val="right"/>
      </w:pPr>
      <w:r>
        <w:t>к Порядку уведомления</w:t>
      </w:r>
    </w:p>
    <w:p w:rsidR="00E708CA" w:rsidRDefault="00E708CA">
      <w:pPr>
        <w:pStyle w:val="ConsPlusNormal"/>
        <w:jc w:val="right"/>
      </w:pPr>
      <w:r>
        <w:t>представителя нанимателя</w:t>
      </w:r>
    </w:p>
    <w:p w:rsidR="00E708CA" w:rsidRDefault="00E708CA">
      <w:pPr>
        <w:pStyle w:val="ConsPlusNormal"/>
        <w:jc w:val="right"/>
      </w:pPr>
      <w:r>
        <w:t>(работодателя) о фактах</w:t>
      </w:r>
    </w:p>
    <w:p w:rsidR="00E708CA" w:rsidRDefault="00E708CA">
      <w:pPr>
        <w:pStyle w:val="ConsPlusNormal"/>
        <w:jc w:val="right"/>
      </w:pPr>
      <w:r>
        <w:t>обращения в целях склонения</w:t>
      </w:r>
    </w:p>
    <w:p w:rsidR="00E708CA" w:rsidRDefault="00E708CA">
      <w:pPr>
        <w:pStyle w:val="ConsPlusNormal"/>
        <w:jc w:val="right"/>
      </w:pPr>
      <w:r>
        <w:t>работника муниципального</w:t>
      </w:r>
    </w:p>
    <w:p w:rsidR="00E708CA" w:rsidRDefault="00E708CA">
      <w:pPr>
        <w:pStyle w:val="ConsPlusNormal"/>
        <w:jc w:val="right"/>
      </w:pPr>
      <w:r>
        <w:t>учреждения города Покачи</w:t>
      </w:r>
    </w:p>
    <w:p w:rsidR="00E708CA" w:rsidRDefault="00E708CA">
      <w:pPr>
        <w:pStyle w:val="ConsPlusNormal"/>
        <w:jc w:val="right"/>
      </w:pPr>
      <w:r>
        <w:t>к совершению коррупционных</w:t>
      </w:r>
    </w:p>
    <w:p w:rsidR="00E708CA" w:rsidRDefault="00E708CA">
      <w:pPr>
        <w:pStyle w:val="ConsPlusNormal"/>
        <w:jc w:val="right"/>
      </w:pPr>
      <w:r>
        <w:t>правонарушений,</w:t>
      </w:r>
    </w:p>
    <w:p w:rsidR="00E708CA" w:rsidRDefault="00E708CA">
      <w:pPr>
        <w:pStyle w:val="ConsPlusNormal"/>
        <w:jc w:val="right"/>
      </w:pPr>
      <w:r>
        <w:t>единственным учредителем</w:t>
      </w:r>
    </w:p>
    <w:p w:rsidR="00E708CA" w:rsidRDefault="00E708CA">
      <w:pPr>
        <w:pStyle w:val="ConsPlusNormal"/>
        <w:jc w:val="right"/>
      </w:pPr>
      <w:r>
        <w:t>которого является</w:t>
      </w:r>
    </w:p>
    <w:p w:rsidR="00E708CA" w:rsidRDefault="00E708CA">
      <w:pPr>
        <w:pStyle w:val="ConsPlusNormal"/>
        <w:jc w:val="right"/>
      </w:pPr>
      <w:r>
        <w:t>администрация города Покачи,</w:t>
      </w:r>
    </w:p>
    <w:p w:rsidR="00E708CA" w:rsidRDefault="00E708CA">
      <w:pPr>
        <w:pStyle w:val="ConsPlusNormal"/>
        <w:jc w:val="right"/>
      </w:pPr>
      <w:r>
        <w:t>утвержденному постановлением</w:t>
      </w:r>
    </w:p>
    <w:p w:rsidR="00E708CA" w:rsidRDefault="00E708CA">
      <w:pPr>
        <w:pStyle w:val="ConsPlusNormal"/>
        <w:jc w:val="right"/>
      </w:pPr>
      <w:r>
        <w:t>администрации города Покачи</w:t>
      </w:r>
    </w:p>
    <w:p w:rsidR="00E708CA" w:rsidRDefault="00E708CA">
      <w:pPr>
        <w:pStyle w:val="ConsPlusNormal"/>
        <w:jc w:val="right"/>
      </w:pPr>
      <w:r>
        <w:t>от 17.06.2020 N 486</w:t>
      </w: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center"/>
      </w:pPr>
      <w:bookmarkStart w:id="4" w:name="P177"/>
      <w:bookmarkEnd w:id="4"/>
      <w:r>
        <w:t>ЖУРНАЛ</w:t>
      </w:r>
    </w:p>
    <w:p w:rsidR="00E708CA" w:rsidRDefault="00E708CA">
      <w:pPr>
        <w:pStyle w:val="ConsPlusNormal"/>
        <w:jc w:val="center"/>
      </w:pPr>
      <w:r>
        <w:t>регистрации уведомлений о фактах обращения в целях склонения</w:t>
      </w:r>
    </w:p>
    <w:p w:rsidR="00E708CA" w:rsidRDefault="00E708CA">
      <w:pPr>
        <w:pStyle w:val="ConsPlusNormal"/>
        <w:jc w:val="center"/>
      </w:pPr>
      <w:r>
        <w:t>работника муниципального учреждения города Покачи</w:t>
      </w:r>
    </w:p>
    <w:p w:rsidR="00E708CA" w:rsidRDefault="00E708CA">
      <w:pPr>
        <w:pStyle w:val="ConsPlusNormal"/>
        <w:jc w:val="center"/>
      </w:pPr>
      <w:r>
        <w:t>к совершению коррупционных правонарушений, единственным</w:t>
      </w:r>
    </w:p>
    <w:p w:rsidR="00E708CA" w:rsidRDefault="00E708CA">
      <w:pPr>
        <w:pStyle w:val="ConsPlusNormal"/>
        <w:jc w:val="center"/>
      </w:pPr>
      <w:r>
        <w:t>учредителем которого является администрация города Покачи</w:t>
      </w:r>
    </w:p>
    <w:p w:rsidR="00E708CA" w:rsidRDefault="00E708CA">
      <w:pPr>
        <w:pStyle w:val="ConsPlusNormal"/>
        <w:jc w:val="both"/>
      </w:pPr>
    </w:p>
    <w:p w:rsidR="00E708CA" w:rsidRDefault="00E708CA">
      <w:pPr>
        <w:sectPr w:rsidR="00E708CA" w:rsidSect="00A1676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09"/>
        <w:gridCol w:w="1418"/>
        <w:gridCol w:w="1134"/>
        <w:gridCol w:w="1559"/>
        <w:gridCol w:w="1276"/>
        <w:gridCol w:w="1559"/>
        <w:gridCol w:w="1418"/>
        <w:gridCol w:w="1275"/>
      </w:tblGrid>
      <w:tr w:rsidR="00E708CA">
        <w:tc>
          <w:tcPr>
            <w:tcW w:w="709" w:type="dxa"/>
            <w:vMerge w:val="restart"/>
          </w:tcPr>
          <w:p w:rsidR="00E708CA" w:rsidRDefault="00E708CA">
            <w:pPr>
              <w:pStyle w:val="ConsPlusNormal"/>
              <w:jc w:val="center"/>
            </w:pPr>
            <w:r>
              <w:lastRenderedPageBreak/>
              <w:t>N п/п</w:t>
            </w:r>
          </w:p>
        </w:tc>
        <w:tc>
          <w:tcPr>
            <w:tcW w:w="1418" w:type="dxa"/>
            <w:vMerge w:val="restart"/>
          </w:tcPr>
          <w:p w:rsidR="00E708CA" w:rsidRDefault="00E708CA">
            <w:pPr>
              <w:pStyle w:val="ConsPlusNormal"/>
              <w:jc w:val="center"/>
            </w:pPr>
            <w:r>
              <w:t>Номер, дата уведомления (указывается номер и дата талона-уведомления)</w:t>
            </w:r>
          </w:p>
        </w:tc>
        <w:tc>
          <w:tcPr>
            <w:tcW w:w="5528" w:type="dxa"/>
            <w:gridSpan w:val="4"/>
          </w:tcPr>
          <w:p w:rsidR="00E708CA" w:rsidRDefault="00E708CA">
            <w:pPr>
              <w:pStyle w:val="ConsPlusNormal"/>
              <w:jc w:val="center"/>
            </w:pPr>
            <w:r>
              <w:t>Сведения о работнике, направившем уведомление</w:t>
            </w:r>
          </w:p>
        </w:tc>
        <w:tc>
          <w:tcPr>
            <w:tcW w:w="1418" w:type="dxa"/>
            <w:vMerge w:val="restart"/>
          </w:tcPr>
          <w:p w:rsidR="00E708CA" w:rsidRDefault="00E708CA">
            <w:pPr>
              <w:pStyle w:val="ConsPlusNormal"/>
              <w:jc w:val="center"/>
            </w:pPr>
            <w:r>
              <w:t>Краткое содержание уведомления</w:t>
            </w:r>
          </w:p>
        </w:tc>
        <w:tc>
          <w:tcPr>
            <w:tcW w:w="1275" w:type="dxa"/>
            <w:vMerge w:val="restart"/>
          </w:tcPr>
          <w:p w:rsidR="00E708CA" w:rsidRDefault="00E708CA">
            <w:pPr>
              <w:pStyle w:val="ConsPlusNormal"/>
              <w:jc w:val="center"/>
            </w:pPr>
            <w:r>
              <w:t>Ф.И.О. лица, принявшего уведомление</w:t>
            </w:r>
          </w:p>
        </w:tc>
      </w:tr>
      <w:tr w:rsidR="00E708CA">
        <w:tc>
          <w:tcPr>
            <w:tcW w:w="709" w:type="dxa"/>
            <w:vMerge/>
          </w:tcPr>
          <w:p w:rsidR="00E708CA" w:rsidRDefault="00E708CA"/>
        </w:tc>
        <w:tc>
          <w:tcPr>
            <w:tcW w:w="1418" w:type="dxa"/>
            <w:vMerge/>
          </w:tcPr>
          <w:p w:rsidR="00E708CA" w:rsidRDefault="00E708CA"/>
        </w:tc>
        <w:tc>
          <w:tcPr>
            <w:tcW w:w="1134" w:type="dxa"/>
          </w:tcPr>
          <w:p w:rsidR="00E708CA" w:rsidRDefault="00E708CA">
            <w:pPr>
              <w:pStyle w:val="ConsPlusNormal"/>
              <w:jc w:val="center"/>
            </w:pPr>
            <w:r>
              <w:t>Ф.И.О.</w:t>
            </w:r>
          </w:p>
        </w:tc>
        <w:tc>
          <w:tcPr>
            <w:tcW w:w="1559" w:type="dxa"/>
          </w:tcPr>
          <w:p w:rsidR="00E708CA" w:rsidRDefault="00E708CA">
            <w:pPr>
              <w:pStyle w:val="ConsPlusNormal"/>
              <w:jc w:val="center"/>
            </w:pPr>
            <w:r>
              <w:t>документ, удостоверяющий личность - паспорт гражданина Российской Федерации; служебное удостоверение</w:t>
            </w:r>
          </w:p>
        </w:tc>
        <w:tc>
          <w:tcPr>
            <w:tcW w:w="1276" w:type="dxa"/>
          </w:tcPr>
          <w:p w:rsidR="00E708CA" w:rsidRDefault="00E708CA">
            <w:pPr>
              <w:pStyle w:val="ConsPlusNormal"/>
              <w:jc w:val="center"/>
            </w:pPr>
            <w:r>
              <w:t>должность</w:t>
            </w:r>
          </w:p>
        </w:tc>
        <w:tc>
          <w:tcPr>
            <w:tcW w:w="1559" w:type="dxa"/>
          </w:tcPr>
          <w:p w:rsidR="00E708CA" w:rsidRDefault="00E708CA">
            <w:pPr>
              <w:pStyle w:val="ConsPlusNormal"/>
              <w:jc w:val="center"/>
            </w:pPr>
            <w:r>
              <w:t>контактный номер телефона</w:t>
            </w:r>
          </w:p>
        </w:tc>
        <w:tc>
          <w:tcPr>
            <w:tcW w:w="1418" w:type="dxa"/>
            <w:vMerge/>
          </w:tcPr>
          <w:p w:rsidR="00E708CA" w:rsidRDefault="00E708CA"/>
        </w:tc>
        <w:tc>
          <w:tcPr>
            <w:tcW w:w="1275" w:type="dxa"/>
            <w:vMerge/>
          </w:tcPr>
          <w:p w:rsidR="00E708CA" w:rsidRDefault="00E708CA"/>
        </w:tc>
      </w:tr>
      <w:tr w:rsidR="00E708CA">
        <w:tc>
          <w:tcPr>
            <w:tcW w:w="70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418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134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55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276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55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418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275" w:type="dxa"/>
          </w:tcPr>
          <w:p w:rsidR="00E708CA" w:rsidRDefault="00E708CA">
            <w:pPr>
              <w:pStyle w:val="ConsPlusNormal"/>
            </w:pPr>
          </w:p>
        </w:tc>
      </w:tr>
      <w:tr w:rsidR="00E708CA">
        <w:tc>
          <w:tcPr>
            <w:tcW w:w="70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418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134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55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276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559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418" w:type="dxa"/>
          </w:tcPr>
          <w:p w:rsidR="00E708CA" w:rsidRDefault="00E708CA">
            <w:pPr>
              <w:pStyle w:val="ConsPlusNormal"/>
            </w:pPr>
          </w:p>
        </w:tc>
        <w:tc>
          <w:tcPr>
            <w:tcW w:w="1275" w:type="dxa"/>
          </w:tcPr>
          <w:p w:rsidR="00E708CA" w:rsidRDefault="00E708CA">
            <w:pPr>
              <w:pStyle w:val="ConsPlusNormal"/>
            </w:pPr>
          </w:p>
        </w:tc>
      </w:tr>
    </w:tbl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right"/>
        <w:outlineLvl w:val="1"/>
      </w:pPr>
      <w:r>
        <w:t>Приложение 3</w:t>
      </w:r>
    </w:p>
    <w:p w:rsidR="00E708CA" w:rsidRDefault="00E708CA">
      <w:pPr>
        <w:pStyle w:val="ConsPlusNormal"/>
        <w:jc w:val="right"/>
      </w:pPr>
      <w:r>
        <w:t>к Порядку уведомления</w:t>
      </w:r>
    </w:p>
    <w:p w:rsidR="00E708CA" w:rsidRDefault="00E708CA">
      <w:pPr>
        <w:pStyle w:val="ConsPlusNormal"/>
        <w:jc w:val="right"/>
      </w:pPr>
      <w:r>
        <w:t>представителя нанимателя</w:t>
      </w:r>
    </w:p>
    <w:p w:rsidR="00E708CA" w:rsidRDefault="00E708CA">
      <w:pPr>
        <w:pStyle w:val="ConsPlusNormal"/>
        <w:jc w:val="right"/>
      </w:pPr>
      <w:r>
        <w:t>(работодателя) о фактах</w:t>
      </w:r>
    </w:p>
    <w:p w:rsidR="00E708CA" w:rsidRDefault="00E708CA">
      <w:pPr>
        <w:pStyle w:val="ConsPlusNormal"/>
        <w:jc w:val="right"/>
      </w:pPr>
      <w:r>
        <w:t>обращения в целях склонения</w:t>
      </w:r>
    </w:p>
    <w:p w:rsidR="00E708CA" w:rsidRDefault="00E708CA">
      <w:pPr>
        <w:pStyle w:val="ConsPlusNormal"/>
        <w:jc w:val="right"/>
      </w:pPr>
      <w:r>
        <w:t>работника муниципального</w:t>
      </w:r>
    </w:p>
    <w:p w:rsidR="00E708CA" w:rsidRDefault="00E708CA">
      <w:pPr>
        <w:pStyle w:val="ConsPlusNormal"/>
        <w:jc w:val="right"/>
      </w:pPr>
      <w:r>
        <w:t>учреждения города Покачи</w:t>
      </w:r>
    </w:p>
    <w:p w:rsidR="00E708CA" w:rsidRDefault="00E708CA">
      <w:pPr>
        <w:pStyle w:val="ConsPlusNormal"/>
        <w:jc w:val="right"/>
      </w:pPr>
      <w:r>
        <w:t>к совершению коррупционных</w:t>
      </w:r>
    </w:p>
    <w:p w:rsidR="00E708CA" w:rsidRDefault="00E708CA">
      <w:pPr>
        <w:pStyle w:val="ConsPlusNormal"/>
        <w:jc w:val="right"/>
      </w:pPr>
      <w:r>
        <w:t>правонарушений, единственным</w:t>
      </w:r>
    </w:p>
    <w:p w:rsidR="00E708CA" w:rsidRDefault="00E708CA">
      <w:pPr>
        <w:pStyle w:val="ConsPlusNormal"/>
        <w:jc w:val="right"/>
      </w:pPr>
      <w:r>
        <w:t>учредителем которого является</w:t>
      </w:r>
    </w:p>
    <w:p w:rsidR="00E708CA" w:rsidRDefault="00E708CA">
      <w:pPr>
        <w:pStyle w:val="ConsPlusNormal"/>
        <w:jc w:val="right"/>
      </w:pPr>
      <w:r>
        <w:t>администрация города Покачи,</w:t>
      </w:r>
    </w:p>
    <w:p w:rsidR="00E708CA" w:rsidRDefault="00E708CA">
      <w:pPr>
        <w:pStyle w:val="ConsPlusNormal"/>
        <w:jc w:val="right"/>
      </w:pPr>
      <w:r>
        <w:t>утвержденному постановлением</w:t>
      </w:r>
    </w:p>
    <w:p w:rsidR="00E708CA" w:rsidRDefault="00E708CA">
      <w:pPr>
        <w:pStyle w:val="ConsPlusNormal"/>
        <w:jc w:val="right"/>
      </w:pPr>
      <w:r>
        <w:t>администрации города Покачи</w:t>
      </w:r>
    </w:p>
    <w:p w:rsidR="00E708CA" w:rsidRDefault="00E708CA">
      <w:pPr>
        <w:pStyle w:val="ConsPlusNormal"/>
        <w:jc w:val="right"/>
      </w:pPr>
      <w:r>
        <w:t>от 17.06.2020 N 486</w:t>
      </w:r>
    </w:p>
    <w:p w:rsidR="00E708CA" w:rsidRDefault="00E708CA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927"/>
        <w:gridCol w:w="4927"/>
      </w:tblGrid>
      <w:tr w:rsidR="00E708CA">
        <w:tc>
          <w:tcPr>
            <w:tcW w:w="4927" w:type="dxa"/>
            <w:tcBorders>
              <w:top w:val="single" w:sz="4" w:space="0" w:color="auto"/>
              <w:bottom w:val="single" w:sz="4" w:space="0" w:color="auto"/>
            </w:tcBorders>
          </w:tcPr>
          <w:p w:rsidR="00E708CA" w:rsidRDefault="00E708CA">
            <w:pPr>
              <w:pStyle w:val="ConsPlusNormal"/>
              <w:jc w:val="center"/>
            </w:pPr>
            <w:bookmarkStart w:id="5" w:name="P228"/>
            <w:bookmarkEnd w:id="5"/>
            <w:r>
              <w:t>ТАЛОН-КОРЕШОК</w:t>
            </w:r>
          </w:p>
          <w:p w:rsidR="00E708CA" w:rsidRDefault="00E708CA">
            <w:pPr>
              <w:pStyle w:val="ConsPlusNormal"/>
              <w:jc w:val="center"/>
            </w:pPr>
            <w:r>
              <w:t>N _____________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Уведомление принято от 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(Ф.И.О. работника)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Краткое содержание уведомления 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(подпись и должность лица, принявшего уведомление)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"____" ___________________ 20______ г.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"________" ________________ 20_______ г.</w:t>
            </w:r>
          </w:p>
        </w:tc>
        <w:tc>
          <w:tcPr>
            <w:tcW w:w="4927" w:type="dxa"/>
            <w:tcBorders>
              <w:top w:val="single" w:sz="4" w:space="0" w:color="auto"/>
              <w:bottom w:val="single" w:sz="4" w:space="0" w:color="auto"/>
            </w:tcBorders>
          </w:tcPr>
          <w:p w:rsidR="00E708CA" w:rsidRDefault="00E708CA">
            <w:pPr>
              <w:pStyle w:val="ConsPlusNormal"/>
              <w:jc w:val="center"/>
            </w:pPr>
            <w:bookmarkStart w:id="6" w:name="P256"/>
            <w:bookmarkEnd w:id="6"/>
            <w:r>
              <w:t>ТАЛОН-УВЕДОМЛЕНИЕ</w:t>
            </w:r>
          </w:p>
          <w:p w:rsidR="00E708CA" w:rsidRDefault="00E708CA">
            <w:pPr>
              <w:pStyle w:val="ConsPlusNormal"/>
              <w:jc w:val="center"/>
            </w:pPr>
            <w:r>
              <w:t>N _____________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Уведомление принято от 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(Ф.И.О. работника)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Краткое содержание уведомления 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Уведомление принято: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(Ф.И.О., должность лица, принявшего уведомление)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(номер по Журналу)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"____" ___________________ 20______ г.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________________________________________</w:t>
            </w:r>
          </w:p>
          <w:p w:rsidR="00E708CA" w:rsidRDefault="00E708CA">
            <w:pPr>
              <w:pStyle w:val="ConsPlusNormal"/>
              <w:jc w:val="center"/>
            </w:pPr>
            <w:r>
              <w:t>(подпись лица, получившего талон-уведомление)</w:t>
            </w:r>
          </w:p>
          <w:p w:rsidR="00E708CA" w:rsidRDefault="00E708CA">
            <w:pPr>
              <w:pStyle w:val="ConsPlusNormal"/>
            </w:pPr>
          </w:p>
          <w:p w:rsidR="00E708CA" w:rsidRDefault="00E708CA">
            <w:pPr>
              <w:pStyle w:val="ConsPlusNormal"/>
              <w:jc w:val="both"/>
            </w:pPr>
            <w:r>
              <w:t>"________" ________________ 20_______ г.</w:t>
            </w:r>
          </w:p>
          <w:p w:rsidR="00E708CA" w:rsidRDefault="00E708CA">
            <w:pPr>
              <w:pStyle w:val="ConsPlusNormal"/>
              <w:jc w:val="center"/>
            </w:pPr>
            <w:r>
              <w:t>(подпись работника, принявшего уведомление)</w:t>
            </w:r>
          </w:p>
        </w:tc>
      </w:tr>
    </w:tbl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jc w:val="both"/>
      </w:pPr>
    </w:p>
    <w:p w:rsidR="00E708CA" w:rsidRDefault="00E708CA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E3EF6" w:rsidRDefault="00E708CA"/>
    <w:sectPr w:rsidR="00FE3EF6" w:rsidSect="006E65CE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compat/>
  <w:rsids>
    <w:rsidRoot w:val="00E708CA"/>
    <w:rsid w:val="00020C06"/>
    <w:rsid w:val="00072AE2"/>
    <w:rsid w:val="00117D77"/>
    <w:rsid w:val="002475FF"/>
    <w:rsid w:val="005668A5"/>
    <w:rsid w:val="005F2824"/>
    <w:rsid w:val="007113BB"/>
    <w:rsid w:val="00E33F9F"/>
    <w:rsid w:val="00E708CA"/>
    <w:rsid w:val="00F05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B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70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70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70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708C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38BF5F7589DD9E988073F096DAC29F87DD84DD8D5430DBD0E6B941B3780E94ADDD292026011BA493187A1CAB060271937A2A2A0797624603765DA44bCk0J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38BF5F7589DD9E9880721047BC07EF77AD315D4D34205E95737924C68D0EF1F9D9294572355B748398DF692F73E7E4B73E9AFA4676A2465b2k9J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38BF5F7589DD9E9880721047BC07EF778D612D7D34405E95737924C68D0EF1F9D92945F255EE31975D3AFC0B375734F6DF5AFA1b7k9J" TargetMode="External"/><Relationship Id="rId11" Type="http://schemas.openxmlformats.org/officeDocument/2006/relationships/hyperlink" Target="consultantplus://offline/ref=438BF5F7589DD9E9880721047BC07EF779D211D1D44B05E95737924C68D0EF1F8F92CC5B2055A9483698A0C3B1b6kBJ" TargetMode="External"/><Relationship Id="rId5" Type="http://schemas.openxmlformats.org/officeDocument/2006/relationships/hyperlink" Target="consultantplus://offline/ref=438BF5F7589DD9E9880721047BC07EF778D612D7D34405E95737924C68D0EF1F9D9294572355B749398DF692F73E7E4B73E9AFA4676A2465b2k9J" TargetMode="External"/><Relationship Id="rId10" Type="http://schemas.openxmlformats.org/officeDocument/2006/relationships/hyperlink" Target="consultantplus://offline/ref=438BF5F7589DD9E9880721047BC07EF778D612D7D34405E95737924C68D0EF1F9D92945F255EE31975D3AFC0B375734F6DF5AFA1b7k9J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438BF5F7589DD9E9880721047BC07EF778D612D7D34405E95737924C68D0EF1F9D9294572355B749398DF692F73E7E4B73E9AFA4676A2465b2k9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2809</Words>
  <Characters>16014</Characters>
  <Application>Microsoft Office Word</Application>
  <DocSecurity>0</DocSecurity>
  <Lines>133</Lines>
  <Paragraphs>37</Paragraphs>
  <ScaleCrop>false</ScaleCrop>
  <Company/>
  <LinksUpToDate>false</LinksUpToDate>
  <CharactersWithSpaces>18786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2020-07-30T09:36:00Z</dcterms:created>
  <dcterms:modified xsi:type="dcterms:W3CDTF">2020-07-30T09:36:00Z</dcterms:modified>
</cp:coreProperties>
</file>